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3" w:rsidRPr="003C6DF5" w:rsidRDefault="00317793" w:rsidP="006C38BD">
      <w:pPr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3C6DF5">
        <w:rPr>
          <w:rFonts w:ascii="Times New Roman" w:hAnsi="Times New Roman"/>
          <w:b/>
          <w:bCs/>
          <w:sz w:val="32"/>
          <w:szCs w:val="32"/>
        </w:rPr>
        <w:t>Программа работы секции «Нелинейная акустика»</w:t>
      </w:r>
    </w:p>
    <w:p w:rsidR="00317793" w:rsidRPr="006C38BD" w:rsidRDefault="00317793" w:rsidP="006C38BD">
      <w:pPr>
        <w:spacing w:after="240"/>
        <w:rPr>
          <w:rFonts w:ascii="Times New Roman" w:hAnsi="Times New Roman"/>
          <w:b/>
          <w:bCs/>
        </w:rPr>
      </w:pPr>
      <w:r w:rsidRPr="006C38BD">
        <w:rPr>
          <w:rFonts w:ascii="Times New Roman" w:hAnsi="Times New Roman"/>
          <w:b/>
          <w:bCs/>
        </w:rPr>
        <w:t>Заседание секции НА – 1</w:t>
      </w:r>
      <w:r w:rsidRPr="006C38BD">
        <w:rPr>
          <w:rFonts w:ascii="Times New Roman" w:hAnsi="Times New Roman"/>
          <w:b/>
          <w:bCs/>
        </w:rPr>
        <w:tab/>
        <w:t xml:space="preserve"> </w:t>
      </w:r>
      <w:r w:rsidRPr="006C38BD">
        <w:rPr>
          <w:rFonts w:ascii="Times New Roman" w:hAnsi="Times New Roman"/>
          <w:b/>
          <w:bCs/>
        </w:rPr>
        <w:tab/>
        <w:t>06.06, 14.00 – 16.00</w:t>
      </w: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Гурбатов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С.Н., Дерябин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1,2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М.С., Касьянов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Д.А., Курин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В.В.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6C38BD">
        <w:rPr>
          <w:rFonts w:ascii="Times New Roman" w:hAnsi="Times New Roman"/>
          <w:i/>
          <w:sz w:val="22"/>
          <w:szCs w:val="22"/>
        </w:rPr>
        <w:t xml:space="preserve"> Нижегородский государственный университет им. Н.И. Лобачевского,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 xml:space="preserve"> </w:t>
      </w:r>
      <w:r w:rsidRPr="006C38BD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6C38BD">
        <w:rPr>
          <w:rFonts w:ascii="Times New Roman" w:hAnsi="Times New Roman"/>
          <w:i/>
          <w:sz w:val="22"/>
          <w:szCs w:val="22"/>
        </w:rPr>
        <w:t xml:space="preserve"> Институт прикладной физики Российской академии наук, Нижний Новгород 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 xml:space="preserve">ВЗАИМОДЕЙСТВИЕ И САМОВОЗДЕЙСТВИЕ ИНТЕНСИВНЫХ АКУСТИЧЕСКИХ ПУЧКОВ. ТЕОРИЯ И ЭКСПЕРИМЕНТ </w:t>
      </w:r>
      <w:r w:rsidRPr="006C38BD">
        <w:rPr>
          <w:rFonts w:ascii="Times New Roman" w:hAnsi="Times New Roman"/>
          <w:b/>
          <w:bCs/>
          <w:sz w:val="22"/>
          <w:szCs w:val="22"/>
        </w:rPr>
        <w:t xml:space="preserve">(приглашенный) 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Карзова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М. М., Юлдашев П. В., Сапожников О.А., Хохлова В.А.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Физический факультет МГУ имени М.В. Ломоносова,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СРАВНЕНИЕ МЕТОДОВ ДИРЕЙТИНГА НЕЛИНЕЙНЫХ УЛЬТРАЗВУКОВЫХ ПОЛЕЙ ДЛЯ МЕДИЦИНСКИХ ДИАГНОСТИЧЕСКИХ ДАТЧИКОВ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Кузнецов В.П.</w:t>
      </w:r>
      <w:r w:rsidRPr="006C38BD">
        <w:rPr>
          <w:rFonts w:ascii="Times New Roman" w:hAnsi="Times New Roman"/>
        </w:rPr>
        <w:tab/>
      </w:r>
    </w:p>
    <w:p w:rsidR="00317793" w:rsidRPr="006C38BD" w:rsidRDefault="00317793" w:rsidP="00AB44A7">
      <w:pPr>
        <w:pStyle w:val="a3"/>
        <w:spacing w:after="0" w:line="360" w:lineRule="auto"/>
        <w:ind w:left="567" w:hanging="210"/>
        <w:rPr>
          <w:rFonts w:ascii="Times New Roman" w:hAnsi="Times New Roman"/>
          <w:i/>
        </w:rPr>
      </w:pPr>
      <w:r w:rsidRPr="006C38BD">
        <w:rPr>
          <w:rFonts w:ascii="Times New Roman" w:hAnsi="Times New Roman"/>
          <w:i/>
        </w:rPr>
        <w:t xml:space="preserve">Институт океанологии им. </w:t>
      </w:r>
      <w:proofErr w:type="spellStart"/>
      <w:r w:rsidRPr="006C38BD">
        <w:rPr>
          <w:rFonts w:ascii="Times New Roman" w:hAnsi="Times New Roman"/>
          <w:i/>
        </w:rPr>
        <w:t>П.П.Ширшова</w:t>
      </w:r>
      <w:proofErr w:type="spellEnd"/>
      <w:r w:rsidRPr="006C38BD">
        <w:rPr>
          <w:rFonts w:ascii="Times New Roman" w:hAnsi="Times New Roman"/>
          <w:i/>
        </w:rPr>
        <w:t>, РАН, Москва</w:t>
      </w:r>
    </w:p>
    <w:p w:rsidR="00317793" w:rsidRDefault="00317793" w:rsidP="00AB44A7">
      <w:pPr>
        <w:pStyle w:val="a3"/>
        <w:spacing w:after="0" w:line="360" w:lineRule="auto"/>
        <w:ind w:left="567" w:hanging="207"/>
        <w:rPr>
          <w:rFonts w:ascii="Times New Roman" w:hAnsi="Times New Roman"/>
        </w:rPr>
      </w:pPr>
      <w:r w:rsidRPr="006C38BD">
        <w:rPr>
          <w:rFonts w:ascii="Times New Roman" w:hAnsi="Times New Roman"/>
        </w:rPr>
        <w:t>К ТЕОРИИ СПЕКТРОВ НЕЛИНЕЙНЫХ ВОЛН</w:t>
      </w:r>
    </w:p>
    <w:p w:rsidR="00317793" w:rsidRPr="006C38BD" w:rsidRDefault="00317793" w:rsidP="00AB44A7">
      <w:pPr>
        <w:pStyle w:val="a3"/>
        <w:spacing w:after="0" w:line="360" w:lineRule="auto"/>
        <w:ind w:left="567" w:hanging="207"/>
        <w:rPr>
          <w:rFonts w:ascii="Times New Roman" w:hAnsi="Times New Roman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gramStart"/>
      <w:r w:rsidRPr="006C38BD">
        <w:rPr>
          <w:rStyle w:val="10"/>
          <w:rFonts w:ascii="Times New Roman" w:hAnsi="Times New Roman"/>
          <w:sz w:val="22"/>
          <w:szCs w:val="22"/>
        </w:rPr>
        <w:t>Павловский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А.С., Семёнова Н.Г.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Санкт-Петербургский государственный университет, Санкт-Петербург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НЕЛИНЕЙНЫЕ ЭФФЕКТЫ В ПОЛЕ ВЯЗКИХ ВОЛН</w:t>
      </w:r>
    </w:p>
    <w:p w:rsidR="00317793" w:rsidRPr="006C38BD" w:rsidRDefault="00317793" w:rsidP="00AB44A7">
      <w:pPr>
        <w:spacing w:line="360" w:lineRule="auto"/>
        <w:ind w:left="207"/>
        <w:rPr>
          <w:rStyle w:val="10"/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 xml:space="preserve">Ерофеев В.И., Леонтьева А.В., </w:t>
      </w: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Мальханов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А.О.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Институт проблем машиностроения РАН – филиал ФГБНУ «Федеральный исследовательский центр ИПФ РАН», Нижний Новгород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ВЛИЯНИЕ ТОЧЕЧНЫХ ДЕФЕКТОВ НА ПРОСТРАНСТВЕННУЮ ЛОКАЛИЗАЦИЮ НЕЛИНЕЙНЫХ ВОЛН, РАСПРОСТРАНЯЮЩИХСЯ В МАТЕРИАЛАХ</w:t>
      </w:r>
    </w:p>
    <w:p w:rsidR="00317793" w:rsidRPr="006C38BD" w:rsidRDefault="00317793" w:rsidP="00AB44A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Николаева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А.В., Сапожников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1,2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О.А., Бэйли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Майк</w:t>
      </w:r>
    </w:p>
    <w:p w:rsidR="00317793" w:rsidRPr="006C38BD" w:rsidRDefault="00317793" w:rsidP="00AB44A7">
      <w:pPr>
        <w:pStyle w:val="a3"/>
        <w:spacing w:after="0" w:line="360" w:lineRule="auto"/>
        <w:ind w:left="360"/>
        <w:rPr>
          <w:rFonts w:ascii="Times New Roman" w:hAnsi="Times New Roman"/>
          <w:i/>
        </w:rPr>
      </w:pPr>
      <w:r w:rsidRPr="006C38BD">
        <w:rPr>
          <w:rFonts w:ascii="Times New Roman" w:hAnsi="Times New Roman"/>
          <w:i/>
          <w:vertAlign w:val="superscript"/>
        </w:rPr>
        <w:t>1</w:t>
      </w:r>
      <w:r w:rsidRPr="006C38BD">
        <w:rPr>
          <w:rFonts w:ascii="Times New Roman" w:hAnsi="Times New Roman"/>
          <w:i/>
        </w:rPr>
        <w:t xml:space="preserve">МГУ имени М.В, Ломоносова, физический факультет, Москва, </w:t>
      </w:r>
    </w:p>
    <w:p w:rsidR="00317793" w:rsidRPr="006C38BD" w:rsidRDefault="00317793" w:rsidP="00AB44A7">
      <w:pPr>
        <w:pStyle w:val="a3"/>
        <w:spacing w:after="0" w:line="360" w:lineRule="auto"/>
        <w:ind w:left="360"/>
        <w:rPr>
          <w:rFonts w:ascii="Times New Roman" w:hAnsi="Times New Roman"/>
          <w:i/>
        </w:rPr>
      </w:pPr>
      <w:r w:rsidRPr="006C38BD">
        <w:rPr>
          <w:rFonts w:ascii="Times New Roman" w:hAnsi="Times New Roman"/>
          <w:i/>
          <w:vertAlign w:val="superscript"/>
        </w:rPr>
        <w:t>2</w:t>
      </w:r>
      <w:r w:rsidRPr="006C38BD">
        <w:rPr>
          <w:rStyle w:val="s5"/>
          <w:rFonts w:ascii="Times New Roman" w:hAnsi="Times New Roman"/>
          <w:i/>
        </w:rPr>
        <w:t>Центр промышленного и медицинского ультразвука университета шт. Вашингтон, Сиэтл, США</w:t>
      </w:r>
    </w:p>
    <w:p w:rsidR="00317793" w:rsidRPr="006C38BD" w:rsidRDefault="00317793" w:rsidP="00AB44A7">
      <w:pPr>
        <w:pStyle w:val="a3"/>
        <w:spacing w:after="0" w:line="360" w:lineRule="auto"/>
        <w:ind w:left="360"/>
        <w:rPr>
          <w:rFonts w:ascii="Times New Roman" w:hAnsi="Times New Roman"/>
        </w:rPr>
      </w:pPr>
      <w:r w:rsidRPr="006C38BD">
        <w:rPr>
          <w:rFonts w:ascii="Times New Roman" w:hAnsi="Times New Roman"/>
        </w:rPr>
        <w:t>АКУСТИЧЕСКАЯ РАДИАЦИОННАЯ СИЛА, ДЕЙСТВУЮЩАЯ СО СТОРОНЫ УЛЬТРАЗВУКОВОГО ПУЧКА НА НАХОДЯЩИЙСЯ В ЖИДКОСТИ ТВЕРДОТЕЛЬНЫЙ ШАР: ЭФФЕКТ ЗАВИСИМОСТИ СИЛЫ ОТ ШИРИНЫ ПУЧКА, ОБУСЛОВЛЕННЫЙ ВОЗБУЖДЕНИЕМ СДВИГОВЫХ ВОЛН</w:t>
      </w:r>
    </w:p>
    <w:p w:rsidR="00317793" w:rsidRPr="006C38BD" w:rsidRDefault="00317793" w:rsidP="00AB44A7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317793" w:rsidRPr="006C38BD" w:rsidRDefault="00317793" w:rsidP="00AB44A7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  <w:r w:rsidRPr="006C38BD">
        <w:rPr>
          <w:rFonts w:ascii="Times New Roman" w:hAnsi="Times New Roman"/>
          <w:b/>
          <w:bCs/>
        </w:rPr>
        <w:lastRenderedPageBreak/>
        <w:t>Заседание секции НА – 2</w:t>
      </w:r>
      <w:r w:rsidRPr="006C38BD">
        <w:rPr>
          <w:rFonts w:ascii="Times New Roman" w:hAnsi="Times New Roman"/>
          <w:b/>
          <w:bCs/>
        </w:rPr>
        <w:tab/>
        <w:t xml:space="preserve"> </w:t>
      </w:r>
      <w:r w:rsidRPr="006C38BD">
        <w:rPr>
          <w:rFonts w:ascii="Times New Roman" w:hAnsi="Times New Roman"/>
          <w:b/>
          <w:bCs/>
        </w:rPr>
        <w:tab/>
        <w:t>06.06, 16.20 – 18.00</w:t>
      </w:r>
    </w:p>
    <w:p w:rsidR="00317793" w:rsidRPr="006C38BD" w:rsidRDefault="00317793" w:rsidP="006C38BD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Юлдашев П.В., Бобина А.С., Сапожников О.А., Хохлова В.А.</w:t>
      </w:r>
    </w:p>
    <w:p w:rsidR="00317793" w:rsidRPr="006C38BD" w:rsidRDefault="00317793" w:rsidP="006C38BD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Московский государственный университет имени М.В. Ломоносова, Москва</w:t>
      </w:r>
    </w:p>
    <w:p w:rsidR="00317793" w:rsidRPr="006C38BD" w:rsidRDefault="00317793" w:rsidP="006C38BD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 xml:space="preserve">МОДЕЛИРОВАНИЕ НЕЛИНЕЙНЫХ СФОКУСИРОВАННЫХ УЛЬТРАЗВУКОВЫХ ПУЧКОВ В ТЕЛЕ ЧЕЛОВЕКА С УЧЕТОМ ПЛАВНЫХ НЕОДНОРОДНОСТЕЙ МЯГКИХ ТКАНЕЙ </w:t>
      </w:r>
      <w:r w:rsidRPr="006C38BD">
        <w:rPr>
          <w:rFonts w:ascii="Times New Roman" w:hAnsi="Times New Roman"/>
          <w:b/>
          <w:bCs/>
          <w:sz w:val="22"/>
          <w:szCs w:val="22"/>
        </w:rPr>
        <w:t>(</w:t>
      </w:r>
      <w:proofErr w:type="gramStart"/>
      <w:r w:rsidRPr="006C38BD">
        <w:rPr>
          <w:rFonts w:ascii="Times New Roman" w:hAnsi="Times New Roman"/>
          <w:b/>
          <w:bCs/>
          <w:sz w:val="22"/>
          <w:szCs w:val="22"/>
        </w:rPr>
        <w:t>приглашенный</w:t>
      </w:r>
      <w:proofErr w:type="gramEnd"/>
      <w:r w:rsidRPr="006C38BD">
        <w:rPr>
          <w:rFonts w:ascii="Times New Roman" w:hAnsi="Times New Roman"/>
          <w:b/>
          <w:bCs/>
          <w:sz w:val="22"/>
          <w:szCs w:val="22"/>
        </w:rPr>
        <w:t>)</w:t>
      </w:r>
    </w:p>
    <w:p w:rsidR="00317793" w:rsidRPr="006C38BD" w:rsidRDefault="00317793" w:rsidP="006C38BD">
      <w:pPr>
        <w:pStyle w:val="a3"/>
        <w:spacing w:after="0"/>
        <w:ind w:left="567"/>
        <w:rPr>
          <w:rFonts w:ascii="Times New Roman" w:hAnsi="Times New Roman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Кияшко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С.Б., Назаров В.Е., </w:t>
      </w: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Радостин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А.В.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ИПФ РАН, Нижний Новгород</w:t>
      </w:r>
    </w:p>
    <w:p w:rsidR="00317793" w:rsidRPr="006C38BD" w:rsidRDefault="00317793" w:rsidP="006C38BD">
      <w:pPr>
        <w:spacing w:line="360" w:lineRule="auto"/>
        <w:ind w:left="357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САМОПОДОБНЫЕ ВОЛНЫ В СРЕДАХ С РАЗНОМОДУЛЬНОЙ  И ГИСТЕРЕЗИСНОЙ НЕЛИНЕЙНОСТЬЮ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Коробов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А.И., Прохоров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В.М., Кокшайский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А.И., Ширгина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Н.В.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6C38BD">
        <w:rPr>
          <w:rFonts w:ascii="Times New Roman" w:hAnsi="Times New Roman"/>
          <w:i/>
          <w:sz w:val="22"/>
          <w:szCs w:val="22"/>
        </w:rPr>
        <w:t>МГУ им. М.В. Ломоносова, физический факультет, кафедра акустики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6C38BD">
        <w:rPr>
          <w:rFonts w:ascii="Times New Roman" w:hAnsi="Times New Roman"/>
          <w:i/>
          <w:sz w:val="22"/>
          <w:szCs w:val="22"/>
        </w:rPr>
        <w:t xml:space="preserve">Технологический институт </w:t>
      </w:r>
      <w:proofErr w:type="spellStart"/>
      <w:r w:rsidRPr="006C38BD">
        <w:rPr>
          <w:rFonts w:ascii="Times New Roman" w:hAnsi="Times New Roman"/>
          <w:i/>
          <w:sz w:val="22"/>
          <w:szCs w:val="22"/>
        </w:rPr>
        <w:t>све</w:t>
      </w:r>
      <w:proofErr w:type="gramStart"/>
      <w:r w:rsidRPr="006C38BD">
        <w:rPr>
          <w:rFonts w:ascii="Times New Roman" w:hAnsi="Times New Roman"/>
          <w:i/>
          <w:sz w:val="22"/>
          <w:szCs w:val="22"/>
        </w:rPr>
        <w:t>p</w:t>
      </w:r>
      <w:proofErr w:type="gramEnd"/>
      <w:r w:rsidRPr="006C38BD">
        <w:rPr>
          <w:rFonts w:ascii="Times New Roman" w:hAnsi="Times New Roman"/>
          <w:i/>
          <w:sz w:val="22"/>
          <w:szCs w:val="22"/>
        </w:rPr>
        <w:t>хтвердых</w:t>
      </w:r>
      <w:proofErr w:type="spellEnd"/>
      <w:r w:rsidRPr="006C38BD">
        <w:rPr>
          <w:rFonts w:ascii="Times New Roman" w:hAnsi="Times New Roman"/>
          <w:i/>
          <w:sz w:val="22"/>
          <w:szCs w:val="22"/>
        </w:rPr>
        <w:t xml:space="preserve"> и новых углеродных материалов, Троицк,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УПРУГИЕ СВОЙСТВА ИЗОТРОПНОГО ГРАФИТА</w:t>
      </w:r>
    </w:p>
    <w:p w:rsidR="00317793" w:rsidRPr="006C38BD" w:rsidRDefault="00317793" w:rsidP="00AB44A7">
      <w:pPr>
        <w:pStyle w:val="a3"/>
        <w:spacing w:after="0" w:line="360" w:lineRule="auto"/>
        <w:ind w:left="567"/>
        <w:rPr>
          <w:rFonts w:ascii="Times New Roman" w:hAnsi="Times New Roman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Порубов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А.В.</w:t>
      </w:r>
    </w:p>
    <w:p w:rsidR="00317793" w:rsidRPr="006C38BD" w:rsidRDefault="00317793" w:rsidP="00AB44A7">
      <w:pPr>
        <w:pStyle w:val="a3"/>
        <w:spacing w:after="0" w:line="360" w:lineRule="auto"/>
        <w:ind w:left="567"/>
        <w:rPr>
          <w:rFonts w:ascii="Times New Roman" w:hAnsi="Times New Roman"/>
          <w:i/>
        </w:rPr>
      </w:pPr>
      <w:r w:rsidRPr="006C38BD">
        <w:rPr>
          <w:rFonts w:ascii="Times New Roman" w:hAnsi="Times New Roman"/>
          <w:i/>
        </w:rPr>
        <w:t>Институт проблем машиноведения РАН, Санкт-Петербург</w:t>
      </w:r>
    </w:p>
    <w:p w:rsidR="00317793" w:rsidRPr="006C38BD" w:rsidRDefault="00317793" w:rsidP="00AB44A7">
      <w:pPr>
        <w:pStyle w:val="a3"/>
        <w:spacing w:after="0" w:line="360" w:lineRule="auto"/>
        <w:ind w:left="567"/>
        <w:rPr>
          <w:rFonts w:ascii="Times New Roman" w:hAnsi="Times New Roman"/>
        </w:rPr>
      </w:pPr>
      <w:r w:rsidRPr="006C38BD">
        <w:rPr>
          <w:rFonts w:ascii="Times New Roman" w:hAnsi="Times New Roman"/>
        </w:rPr>
        <w:t>УПРАВЛЕНИЕ ЛОКАЛИЗАЦИЕЙ НЕЛИНЕЙНЫХ ВОЛН В МЕХАНИЧЕСКИХ СИСТЕМАХ</w:t>
      </w:r>
    </w:p>
    <w:p w:rsidR="00317793" w:rsidRPr="006C38BD" w:rsidRDefault="00317793" w:rsidP="00AB44A7">
      <w:pPr>
        <w:spacing w:line="360" w:lineRule="auto"/>
        <w:rPr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Агрест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Э.М., Кузнецов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Г.Н., Мельников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3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Н.П.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6C38BD">
        <w:rPr>
          <w:rFonts w:ascii="Times New Roman" w:hAnsi="Times New Roman"/>
          <w:i/>
          <w:sz w:val="22"/>
          <w:szCs w:val="22"/>
          <w:lang w:val="en-US"/>
        </w:rPr>
        <w:t>Johnson</w:t>
      </w:r>
      <w:r w:rsidRPr="006C38BD">
        <w:rPr>
          <w:rFonts w:ascii="Times New Roman" w:hAnsi="Times New Roman"/>
          <w:i/>
          <w:sz w:val="22"/>
          <w:szCs w:val="22"/>
        </w:rPr>
        <w:t xml:space="preserve"> &amp; </w:t>
      </w:r>
      <w:r w:rsidRPr="006C38BD">
        <w:rPr>
          <w:rFonts w:ascii="Times New Roman" w:hAnsi="Times New Roman"/>
          <w:i/>
          <w:sz w:val="22"/>
          <w:szCs w:val="22"/>
          <w:lang w:val="en-US"/>
        </w:rPr>
        <w:t>Wales</w:t>
      </w:r>
      <w:r w:rsidRPr="006C38BD">
        <w:rPr>
          <w:rFonts w:ascii="Times New Roman" w:hAnsi="Times New Roman"/>
          <w:i/>
          <w:sz w:val="22"/>
          <w:szCs w:val="22"/>
        </w:rPr>
        <w:t xml:space="preserve"> </w:t>
      </w:r>
      <w:r w:rsidRPr="006C38BD">
        <w:rPr>
          <w:rFonts w:ascii="Times New Roman" w:hAnsi="Times New Roman"/>
          <w:i/>
          <w:sz w:val="22"/>
          <w:szCs w:val="22"/>
          <w:lang w:val="en-US"/>
        </w:rPr>
        <w:t>University</w:t>
      </w:r>
      <w:r w:rsidRPr="006C38BD">
        <w:rPr>
          <w:rFonts w:ascii="Times New Roman" w:hAnsi="Times New Roman"/>
          <w:i/>
          <w:sz w:val="22"/>
          <w:szCs w:val="22"/>
        </w:rPr>
        <w:t xml:space="preserve"> </w:t>
      </w:r>
      <w:r w:rsidRPr="006C38BD">
        <w:rPr>
          <w:rFonts w:ascii="Times New Roman" w:hAnsi="Times New Roman"/>
          <w:i/>
          <w:sz w:val="22"/>
          <w:szCs w:val="22"/>
          <w:lang w:val="en-US"/>
        </w:rPr>
        <w:t>Charlotte</w:t>
      </w:r>
      <w:r w:rsidRPr="006C38BD">
        <w:rPr>
          <w:rFonts w:ascii="Times New Roman" w:hAnsi="Times New Roman"/>
          <w:i/>
          <w:sz w:val="22"/>
          <w:szCs w:val="22"/>
        </w:rPr>
        <w:t xml:space="preserve">, </w:t>
      </w:r>
      <w:r w:rsidRPr="006C38BD">
        <w:rPr>
          <w:rFonts w:ascii="Times New Roman" w:hAnsi="Times New Roman"/>
          <w:i/>
          <w:sz w:val="22"/>
          <w:szCs w:val="22"/>
          <w:lang w:val="en-US"/>
        </w:rPr>
        <w:t>USA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6C38BD">
        <w:rPr>
          <w:rFonts w:ascii="Times New Roman" w:hAnsi="Times New Roman"/>
          <w:i/>
          <w:sz w:val="22"/>
          <w:szCs w:val="22"/>
        </w:rPr>
        <w:t>Научный центр волновых исследований ИОФ РАН,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3</w:t>
      </w:r>
      <w:r w:rsidRPr="006C38BD">
        <w:rPr>
          <w:rFonts w:ascii="Times New Roman" w:hAnsi="Times New Roman"/>
          <w:i/>
          <w:sz w:val="22"/>
          <w:szCs w:val="22"/>
        </w:rPr>
        <w:t xml:space="preserve">Научно-иссл. радиофизический </w:t>
      </w:r>
      <w:proofErr w:type="spellStart"/>
      <w:r w:rsidRPr="006C38BD">
        <w:rPr>
          <w:rFonts w:ascii="Times New Roman" w:hAnsi="Times New Roman"/>
          <w:i/>
          <w:sz w:val="22"/>
          <w:szCs w:val="22"/>
        </w:rPr>
        <w:t>ин-т</w:t>
      </w:r>
      <w:proofErr w:type="spellEnd"/>
      <w:r w:rsidRPr="006C38BD">
        <w:rPr>
          <w:rFonts w:ascii="Times New Roman" w:hAnsi="Times New Roman"/>
          <w:i/>
          <w:sz w:val="22"/>
          <w:szCs w:val="22"/>
        </w:rPr>
        <w:t xml:space="preserve"> ННГУ им. Н.И. Лобачевского,  Нижний Новгород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РАСЧЕТНО-ЭКСПЕРИМЕНТАЛЬНОЕ ИССЛЕДОВАНИЕ ПРОСТРАНСТВЕННО-ВРЕМЕННЫХ ХАРАКТЕРИСТИК КАВИТАЦИОННОЙ ЗОНЫ</w:t>
      </w:r>
    </w:p>
    <w:p w:rsidR="00317793" w:rsidRPr="006C38BD" w:rsidRDefault="00317793" w:rsidP="00AB44A7">
      <w:pPr>
        <w:spacing w:line="360" w:lineRule="auto"/>
        <w:rPr>
          <w:sz w:val="22"/>
          <w:szCs w:val="22"/>
        </w:rPr>
      </w:pPr>
    </w:p>
    <w:p w:rsidR="00317793" w:rsidRPr="006C38BD" w:rsidRDefault="00317793" w:rsidP="00AB44A7">
      <w:pPr>
        <w:spacing w:line="360" w:lineRule="auto"/>
        <w:rPr>
          <w:rFonts w:ascii="Times New Roman" w:hAnsi="Times New Roman"/>
          <w:b/>
          <w:bCs/>
        </w:rPr>
      </w:pPr>
      <w:r w:rsidRPr="006C38BD">
        <w:rPr>
          <w:rFonts w:ascii="Times New Roman" w:hAnsi="Times New Roman"/>
          <w:b/>
          <w:bCs/>
        </w:rPr>
        <w:t>Заседание секции НА – 3</w:t>
      </w:r>
      <w:r w:rsidRPr="006C38BD">
        <w:rPr>
          <w:rFonts w:ascii="Times New Roman" w:hAnsi="Times New Roman"/>
          <w:b/>
          <w:bCs/>
        </w:rPr>
        <w:tab/>
        <w:t xml:space="preserve"> </w:t>
      </w:r>
      <w:r w:rsidRPr="006C38BD">
        <w:rPr>
          <w:rFonts w:ascii="Times New Roman" w:hAnsi="Times New Roman"/>
          <w:b/>
          <w:bCs/>
        </w:rPr>
        <w:tab/>
        <w:t>07.06, 1</w:t>
      </w:r>
      <w:proofErr w:type="spellStart"/>
      <w:r w:rsidR="00CB65BE">
        <w:rPr>
          <w:rFonts w:ascii="Times New Roman" w:hAnsi="Times New Roman"/>
          <w:b/>
          <w:bCs/>
          <w:lang w:val="en-US"/>
        </w:rPr>
        <w:t>1</w:t>
      </w:r>
      <w:proofErr w:type="spellEnd"/>
      <w:r w:rsidRPr="006C38BD">
        <w:rPr>
          <w:rFonts w:ascii="Times New Roman" w:hAnsi="Times New Roman"/>
          <w:b/>
          <w:bCs/>
        </w:rPr>
        <w:t>.</w:t>
      </w:r>
      <w:r w:rsidR="00CB65BE">
        <w:rPr>
          <w:rFonts w:ascii="Times New Roman" w:hAnsi="Times New Roman"/>
          <w:b/>
          <w:bCs/>
          <w:lang w:val="en-US"/>
        </w:rPr>
        <w:t>2</w:t>
      </w:r>
      <w:r w:rsidRPr="006C38BD">
        <w:rPr>
          <w:rFonts w:ascii="Times New Roman" w:hAnsi="Times New Roman"/>
          <w:b/>
          <w:bCs/>
        </w:rPr>
        <w:t>0 – 16.00</w:t>
      </w: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Буланов В.А.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Тихоокеанский океанологический институт им. В.И. Ильичева ДВО РАН, Владивосток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 xml:space="preserve">АКУСТИЧЕСКАЯ НЕЛИНЕЙНОСТЬ ВЕРХНЕГО СЛОЯ МОРЯ </w:t>
      </w:r>
      <w:r w:rsidRPr="006C38BD">
        <w:rPr>
          <w:rFonts w:ascii="Times New Roman" w:hAnsi="Times New Roman"/>
          <w:b/>
          <w:bCs/>
          <w:sz w:val="22"/>
          <w:szCs w:val="22"/>
        </w:rPr>
        <w:t>(</w:t>
      </w:r>
      <w:proofErr w:type="gramStart"/>
      <w:r w:rsidRPr="006C38BD">
        <w:rPr>
          <w:rFonts w:ascii="Times New Roman" w:hAnsi="Times New Roman"/>
          <w:b/>
          <w:bCs/>
          <w:sz w:val="22"/>
          <w:szCs w:val="22"/>
        </w:rPr>
        <w:t>приглашенный</w:t>
      </w:r>
      <w:proofErr w:type="gramEnd"/>
      <w:r w:rsidRPr="006C38BD">
        <w:rPr>
          <w:rFonts w:ascii="Times New Roman" w:hAnsi="Times New Roman"/>
          <w:b/>
          <w:bCs/>
          <w:sz w:val="22"/>
          <w:szCs w:val="22"/>
        </w:rPr>
        <w:t>)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Дерябин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,2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М.С., Касьянов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Д.А., Курин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В.В.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6C38BD">
        <w:rPr>
          <w:rFonts w:ascii="Times New Roman" w:hAnsi="Times New Roman"/>
          <w:i/>
          <w:sz w:val="22"/>
          <w:szCs w:val="22"/>
        </w:rPr>
        <w:t xml:space="preserve"> Институт прикладной физики Российской академии наук, Нижний Новгород;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6C38BD">
        <w:rPr>
          <w:rFonts w:ascii="Times New Roman" w:hAnsi="Times New Roman"/>
          <w:i/>
          <w:sz w:val="22"/>
          <w:szCs w:val="22"/>
        </w:rPr>
        <w:t xml:space="preserve"> Нижегородский государственный университет им. Н.И. Лобачевского 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lastRenderedPageBreak/>
        <w:t>ЭКСПЕРИМЕНТАЛЬНОЕ ИССЛЕДОВАНИЕ АКУСТИЧЕСКИХ ПАРАМЕТРОВ ЭПОКСИДНОЙ СМОЛЫ В ПРОЦЕССЕ ПОЛИМЕРИЗАЦИ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Анненкова</w:t>
      </w:r>
      <w:proofErr w:type="gramStart"/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</w:t>
      </w:r>
      <w:proofErr w:type="gramEnd"/>
      <w:r w:rsidRPr="006C38BD">
        <w:rPr>
          <w:rStyle w:val="10"/>
          <w:rFonts w:ascii="Times New Roman" w:hAnsi="Times New Roman"/>
          <w:sz w:val="22"/>
          <w:szCs w:val="22"/>
        </w:rPr>
        <w:t xml:space="preserve"> Е.А., Сапожников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1,2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О.А., Саймон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</w:t>
      </w: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Джулианна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>, Крайдер</w:t>
      </w:r>
      <w:r w:rsidRPr="006C38BD">
        <w:rPr>
          <w:rStyle w:val="10"/>
          <w:rFonts w:ascii="Times New Roman" w:hAnsi="Times New Roman"/>
          <w:sz w:val="22"/>
          <w:szCs w:val="22"/>
          <w:vertAlign w:val="superscript"/>
        </w:rPr>
        <w:t>2</w:t>
      </w:r>
      <w:r w:rsidRPr="006C38BD">
        <w:rPr>
          <w:rStyle w:val="10"/>
          <w:rFonts w:ascii="Times New Roman" w:hAnsi="Times New Roman"/>
          <w:sz w:val="22"/>
          <w:szCs w:val="22"/>
        </w:rPr>
        <w:t xml:space="preserve"> Уэйн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6C38BD">
        <w:rPr>
          <w:rFonts w:ascii="Times New Roman" w:hAnsi="Times New Roman"/>
          <w:i/>
          <w:sz w:val="22"/>
          <w:szCs w:val="22"/>
        </w:rPr>
        <w:t>Московский государственный университет имени М.В. Ломоносова,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 xml:space="preserve"> </w:t>
      </w:r>
      <w:r w:rsidRPr="006C38BD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6C38BD">
        <w:rPr>
          <w:sz w:val="22"/>
          <w:szCs w:val="22"/>
        </w:rPr>
        <w:t xml:space="preserve"> </w:t>
      </w:r>
      <w:r w:rsidRPr="006C38BD">
        <w:rPr>
          <w:rStyle w:val="s5"/>
          <w:rFonts w:ascii="Times New Roman" w:hAnsi="Times New Roman"/>
          <w:i/>
          <w:sz w:val="22"/>
          <w:szCs w:val="22"/>
        </w:rPr>
        <w:t>Центр промышленного и медицинского ультразвука, Лаборатория прикладной физики, университет штата Вашингтон, Сиэтл, США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АКУСТИЧЕСКАЯ НЕЛИНЕЙНОСТЬ КАК МЕХАНИЗМ ВЗРЫВОВ ЖИДКИХ КАПЕЛЬ В АКУСТИЧЕСКИХ ФОНТАНАХ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Конопацкая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И.И., Миронов М.А., Пятаков П.А., Фатеев В.О. 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АО "Акустический институт им. академика Н.Н. Андреева",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ИЗМЕРЕНИЕ ПРОИЗВОДИТЕЛЬНОСТИ АКУСТИЧЕСКОГО ФОНТАНА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Крупенин В.Л.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Институт машиноведения РАН,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СТРУННЫЕ ВИБРОУДАРНЫЕ СИСТЕМЫ С РАСПРЕДЕЛЕННЫМИ УДАРНЫМИ ЭЛЕМЕНТАМИ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hAnsi="Times New Roman"/>
          <w:sz w:val="22"/>
          <w:szCs w:val="22"/>
        </w:rPr>
      </w:pPr>
      <w:r w:rsidRPr="006C38BD">
        <w:rPr>
          <w:rStyle w:val="10"/>
          <w:rFonts w:ascii="Times New Roman" w:hAnsi="Times New Roman"/>
          <w:sz w:val="22"/>
          <w:szCs w:val="22"/>
        </w:rPr>
        <w:t>Неверов А.Н.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Fonts w:ascii="Times New Roman" w:hAnsi="Times New Roman"/>
          <w:i/>
          <w:sz w:val="22"/>
          <w:szCs w:val="22"/>
        </w:rPr>
        <w:t>МАДИ,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ИССЛЕДОВАНИЕ МЕХАНИЗМА САМОРАСКРУЧИВАНИЯ РЕЗЬБОВЫХ СОЕДИНЕНИЙ ПРИ ПРОДОЛЬНЫХ УЛЬТРАЗВУКОВЫХ КОЛЕБАНИЯХ</w:t>
      </w:r>
    </w:p>
    <w:p w:rsidR="00317793" w:rsidRPr="006C38BD" w:rsidRDefault="00317793" w:rsidP="00AB44A7">
      <w:pPr>
        <w:spacing w:line="360" w:lineRule="auto"/>
        <w:rPr>
          <w:sz w:val="22"/>
          <w:szCs w:val="22"/>
        </w:rPr>
      </w:pPr>
    </w:p>
    <w:p w:rsidR="00317793" w:rsidRPr="006C38BD" w:rsidRDefault="00317793" w:rsidP="00AB44A7">
      <w:pPr>
        <w:pStyle w:val="a3"/>
        <w:numPr>
          <w:ilvl w:val="0"/>
          <w:numId w:val="4"/>
        </w:numPr>
        <w:spacing w:after="0" w:line="360" w:lineRule="auto"/>
        <w:rPr>
          <w:rStyle w:val="10"/>
          <w:rFonts w:ascii="Times New Roman" w:eastAsia="MS Mincho" w:hAnsi="Times New Roman"/>
          <w:b w:val="0"/>
          <w:bCs w:val="0"/>
          <w:color w:val="auto"/>
          <w:sz w:val="22"/>
          <w:szCs w:val="22"/>
        </w:rPr>
      </w:pPr>
      <w:proofErr w:type="spellStart"/>
      <w:r w:rsidRPr="006C38BD">
        <w:rPr>
          <w:rStyle w:val="10"/>
          <w:rFonts w:ascii="Times New Roman" w:hAnsi="Times New Roman"/>
          <w:sz w:val="22"/>
          <w:szCs w:val="22"/>
        </w:rPr>
        <w:t>Асфандияров</w:t>
      </w:r>
      <w:proofErr w:type="spellEnd"/>
      <w:r w:rsidRPr="006C38BD">
        <w:rPr>
          <w:rStyle w:val="10"/>
          <w:rFonts w:ascii="Times New Roman" w:hAnsi="Times New Roman"/>
          <w:sz w:val="22"/>
          <w:szCs w:val="22"/>
        </w:rPr>
        <w:t xml:space="preserve"> Ш.А., Крит Т.Б., Андреев В.Г.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6C38BD">
        <w:rPr>
          <w:rStyle w:val="s3"/>
          <w:rFonts w:ascii="Times New Roman" w:hAnsi="Times New Roman"/>
          <w:i/>
          <w:sz w:val="22"/>
          <w:szCs w:val="22"/>
        </w:rPr>
        <w:t>МГУ имени М.В. Ломоносова,  Москва</w:t>
      </w:r>
    </w:p>
    <w:p w:rsidR="00317793" w:rsidRPr="006C38BD" w:rsidRDefault="00317793" w:rsidP="00AB44A7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6C38BD">
        <w:rPr>
          <w:rFonts w:ascii="Times New Roman" w:hAnsi="Times New Roman"/>
          <w:sz w:val="22"/>
          <w:szCs w:val="22"/>
        </w:rPr>
        <w:t>ВОЗБУЖДЕНИЕ СТОЯЧИХ ВОЛН В ВЯЗКОУПРУГОМ РЕЗОНАТОРЕ ПРИ НАЛИЧИИ СТАТИЧЕСКОЙ ДЕФОРМАЦИИ СДВИГА</w:t>
      </w:r>
    </w:p>
    <w:p w:rsidR="00317793" w:rsidRPr="00384B95" w:rsidRDefault="00317793">
      <w:bookmarkStart w:id="0" w:name="_GoBack"/>
      <w:bookmarkEnd w:id="0"/>
    </w:p>
    <w:sectPr w:rsidR="00317793" w:rsidRPr="00384B95" w:rsidSect="00F11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4E"/>
    <w:multiLevelType w:val="hybridMultilevel"/>
    <w:tmpl w:val="CA5A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F1BD0"/>
    <w:multiLevelType w:val="hybridMultilevel"/>
    <w:tmpl w:val="6340284A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FEE4FCA"/>
    <w:multiLevelType w:val="hybridMultilevel"/>
    <w:tmpl w:val="7BC6DD7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32A65150"/>
    <w:multiLevelType w:val="hybridMultilevel"/>
    <w:tmpl w:val="B4E8B84E"/>
    <w:lvl w:ilvl="0" w:tplc="61F0AAFA">
      <w:start w:val="3"/>
      <w:numFmt w:val="decimal"/>
      <w:lvlText w:val="%1."/>
      <w:lvlJc w:val="left"/>
      <w:pPr>
        <w:ind w:left="786" w:hanging="360"/>
      </w:pPr>
      <w:rPr>
        <w:rFonts w:eastAsia="MS Gothic" w:cs="Times New Roman" w:hint="default"/>
        <w:b/>
        <w:color w:val="365F9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6F270C"/>
    <w:multiLevelType w:val="hybridMultilevel"/>
    <w:tmpl w:val="E09A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911439"/>
    <w:rsid w:val="00083862"/>
    <w:rsid w:val="00317793"/>
    <w:rsid w:val="00344491"/>
    <w:rsid w:val="00384B95"/>
    <w:rsid w:val="003C6DF5"/>
    <w:rsid w:val="00415271"/>
    <w:rsid w:val="00547C6E"/>
    <w:rsid w:val="00626328"/>
    <w:rsid w:val="006C38BD"/>
    <w:rsid w:val="007A0B54"/>
    <w:rsid w:val="00854D2C"/>
    <w:rsid w:val="00897970"/>
    <w:rsid w:val="008B5C9A"/>
    <w:rsid w:val="008D7E7C"/>
    <w:rsid w:val="008F2B67"/>
    <w:rsid w:val="00911439"/>
    <w:rsid w:val="00961FD3"/>
    <w:rsid w:val="00A05070"/>
    <w:rsid w:val="00AB44A7"/>
    <w:rsid w:val="00C34D2E"/>
    <w:rsid w:val="00C6487E"/>
    <w:rsid w:val="00CB65BE"/>
    <w:rsid w:val="00CE04DD"/>
    <w:rsid w:val="00D27ED4"/>
    <w:rsid w:val="00D407A1"/>
    <w:rsid w:val="00F0301D"/>
    <w:rsid w:val="00F1172D"/>
    <w:rsid w:val="00F72293"/>
    <w:rsid w:val="00F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C9A"/>
    <w:pPr>
      <w:keepNext/>
      <w:keepLines/>
      <w:spacing w:before="480" w:line="276" w:lineRule="auto"/>
      <w:outlineLvl w:val="0"/>
    </w:pPr>
    <w:rPr>
      <w:rFonts w:eastAsia="MS Gothic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C9A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8B5C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3">
    <w:name w:val="s3"/>
    <w:basedOn w:val="a0"/>
    <w:uiPriority w:val="99"/>
    <w:rsid w:val="008B5C9A"/>
    <w:rPr>
      <w:rFonts w:cs="Times New Roman"/>
    </w:rPr>
  </w:style>
  <w:style w:type="character" w:customStyle="1" w:styleId="s5">
    <w:name w:val="s5"/>
    <w:basedOn w:val="a0"/>
    <w:uiPriority w:val="99"/>
    <w:rsid w:val="00F030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>IAP RAS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user1</cp:lastModifiedBy>
  <cp:revision>2</cp:revision>
  <dcterms:created xsi:type="dcterms:W3CDTF">2017-06-06T16:19:00Z</dcterms:created>
  <dcterms:modified xsi:type="dcterms:W3CDTF">2017-06-06T16:19:00Z</dcterms:modified>
</cp:coreProperties>
</file>